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325" w:rsidRDefault="00777325" w:rsidP="00777325">
      <w:pPr>
        <w:jc w:val="right"/>
      </w:pPr>
      <w:r>
        <w:rPr>
          <w:noProof/>
          <w:lang w:eastAsia="cs-CZ"/>
        </w:rPr>
        <w:drawing>
          <wp:inline distT="0" distB="0" distL="0" distR="0" wp14:anchorId="3E0E2845" wp14:editId="402BC08C">
            <wp:extent cx="2247900" cy="666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7325" w:rsidRDefault="00777325" w:rsidP="007A005D"/>
    <w:p w:rsidR="007A005D" w:rsidRDefault="007A005D" w:rsidP="007A005D">
      <w:r>
        <w:t>Dobrý den,</w:t>
      </w:r>
    </w:p>
    <w:p w:rsidR="007A005D" w:rsidRDefault="00892237" w:rsidP="007A005D">
      <w:r>
        <w:t>reaguji na vaši poptávku.</w:t>
      </w:r>
    </w:p>
    <w:p w:rsidR="00892237" w:rsidRDefault="00892237" w:rsidP="007A005D"/>
    <w:p w:rsidR="007A005D" w:rsidRDefault="007A005D" w:rsidP="007A005D">
      <w:r>
        <w:t>Naše Firma se zabývá prodejem kompletního sortimentu Pohonných hmot a topných olejů. Dále se zabýváme stavbou, rekonstrukcí a servisem olejových kotelen a olejových uložišť.</w:t>
      </w:r>
    </w:p>
    <w:p w:rsidR="007D2090" w:rsidRDefault="004333DB" w:rsidP="007A005D">
      <w:hyperlink r:id="rId7" w:history="1">
        <w:r w:rsidR="007D2090" w:rsidRPr="00DC62DC">
          <w:rPr>
            <w:rStyle w:val="Hypertextovodkaz"/>
          </w:rPr>
          <w:t>www.silmet.cz</w:t>
        </w:r>
      </w:hyperlink>
    </w:p>
    <w:p w:rsidR="007D2090" w:rsidRDefault="007D2090" w:rsidP="007A005D"/>
    <w:p w:rsidR="00313792" w:rsidRDefault="00313792" w:rsidP="007A005D"/>
    <w:p w:rsidR="007A005D" w:rsidRPr="00313792" w:rsidRDefault="007A005D" w:rsidP="007A005D">
      <w:pPr>
        <w:rPr>
          <w:b/>
          <w:u w:val="single"/>
        </w:rPr>
      </w:pPr>
      <w:r w:rsidRPr="00313792">
        <w:rPr>
          <w:b/>
          <w:u w:val="single"/>
        </w:rPr>
        <w:t>V oblasti pohonných hmot nabízíme tyto varianty:</w:t>
      </w:r>
    </w:p>
    <w:p w:rsidR="007A005D" w:rsidRDefault="007A005D" w:rsidP="007A005D">
      <w:pPr>
        <w:pStyle w:val="Odstavecseseznamem"/>
        <w:numPr>
          <w:ilvl w:val="0"/>
          <w:numId w:val="1"/>
        </w:numPr>
      </w:pPr>
      <w:r>
        <w:t>prodej veškerých pohonných hmot vlastní dopravou po celé ČR</w:t>
      </w:r>
      <w:r w:rsidR="00777325">
        <w:t xml:space="preserve"> do 48hod.</w:t>
      </w:r>
      <w:r>
        <w:t xml:space="preserve"> (vozidla od 6tis do 38 tis L objemu s vlastním čerpadlem i bez, </w:t>
      </w:r>
      <w:proofErr w:type="spellStart"/>
      <w:r>
        <w:t>solo</w:t>
      </w:r>
      <w:proofErr w:type="spellEnd"/>
      <w:r>
        <w:t xml:space="preserve">, </w:t>
      </w:r>
      <w:proofErr w:type="spellStart"/>
      <w:r>
        <w:t>solo</w:t>
      </w:r>
      <w:proofErr w:type="spellEnd"/>
      <w:r>
        <w:t xml:space="preserve">+ vlek, </w:t>
      </w:r>
      <w:proofErr w:type="gramStart"/>
      <w:r>
        <w:t>návěs</w:t>
      </w:r>
      <w:r w:rsidR="00856CD1">
        <w:t xml:space="preserve">,  </w:t>
      </w:r>
      <w:proofErr w:type="spellStart"/>
      <w:r w:rsidR="00856CD1">
        <w:t>Scania</w:t>
      </w:r>
      <w:proofErr w:type="spellEnd"/>
      <w:proofErr w:type="gramEnd"/>
      <w:r w:rsidR="00856CD1">
        <w:t>, Volvo</w:t>
      </w:r>
      <w:r>
        <w:t>)</w:t>
      </w:r>
    </w:p>
    <w:p w:rsidR="00856CD1" w:rsidRDefault="00856CD1" w:rsidP="007A005D">
      <w:pPr>
        <w:pStyle w:val="Odstavecseseznamem"/>
        <w:numPr>
          <w:ilvl w:val="0"/>
          <w:numId w:val="1"/>
        </w:numPr>
      </w:pPr>
      <w:r>
        <w:t>Při dohodnutých podmínkách, je závoz možný do 24hod od objednání 365 dní v roce</w:t>
      </w:r>
    </w:p>
    <w:p w:rsidR="00777325" w:rsidRDefault="00777325" w:rsidP="007A005D">
      <w:pPr>
        <w:pStyle w:val="Odstavecseseznamem"/>
        <w:numPr>
          <w:ilvl w:val="0"/>
          <w:numId w:val="1"/>
        </w:numPr>
      </w:pPr>
      <w:r>
        <w:t>Nejmenší závoz od 500L</w:t>
      </w:r>
    </w:p>
    <w:p w:rsidR="00777325" w:rsidRDefault="00777325" w:rsidP="007A005D">
      <w:pPr>
        <w:pStyle w:val="Odstavecseseznamem"/>
        <w:numPr>
          <w:ilvl w:val="0"/>
          <w:numId w:val="1"/>
        </w:numPr>
      </w:pPr>
      <w:r>
        <w:t xml:space="preserve">Výdej </w:t>
      </w:r>
      <w:proofErr w:type="spellStart"/>
      <w:r>
        <w:t>malo</w:t>
      </w:r>
      <w:proofErr w:type="spellEnd"/>
      <w:r>
        <w:t xml:space="preserve"> i </w:t>
      </w:r>
      <w:proofErr w:type="spellStart"/>
      <w:r>
        <w:t>velko</w:t>
      </w:r>
      <w:proofErr w:type="spellEnd"/>
      <w:r>
        <w:t xml:space="preserve"> výdejem s pravidelně cejchovanými digitálními měřidly </w:t>
      </w:r>
    </w:p>
    <w:p w:rsidR="007A005D" w:rsidRDefault="007A005D" w:rsidP="007A005D">
      <w:pPr>
        <w:pStyle w:val="Odstavecseseznamem"/>
        <w:numPr>
          <w:ilvl w:val="0"/>
          <w:numId w:val="1"/>
        </w:numPr>
      </w:pPr>
      <w:r>
        <w:t>prodej veškerých pohonných hmot</w:t>
      </w:r>
    </w:p>
    <w:p w:rsidR="00777325" w:rsidRDefault="00777325" w:rsidP="007A005D">
      <w:pPr>
        <w:pStyle w:val="Odstavecseseznamem"/>
        <w:numPr>
          <w:ilvl w:val="0"/>
          <w:numId w:val="1"/>
        </w:numPr>
      </w:pPr>
      <w:r>
        <w:t xml:space="preserve">prodej pohonných hmot bez </w:t>
      </w:r>
      <w:proofErr w:type="gramStart"/>
      <w:r>
        <w:t>BIO</w:t>
      </w:r>
      <w:proofErr w:type="gramEnd"/>
      <w:r>
        <w:t xml:space="preserve"> složek, a Arktickou Naftu motorovou (- 32°C)</w:t>
      </w:r>
    </w:p>
    <w:p w:rsidR="007A005D" w:rsidRDefault="007A005D" w:rsidP="007A005D">
      <w:pPr>
        <w:pStyle w:val="Odstavecseseznamem"/>
        <w:numPr>
          <w:ilvl w:val="0"/>
          <w:numId w:val="1"/>
        </w:numPr>
      </w:pPr>
      <w:r>
        <w:t>prodej, pronájem a servis</w:t>
      </w:r>
      <w:r w:rsidR="00E418BC">
        <w:t xml:space="preserve"> </w:t>
      </w:r>
      <w:r w:rsidR="004F4F0F">
        <w:t xml:space="preserve">nádrží a </w:t>
      </w:r>
      <w:r>
        <w:t>mobilních nádrží na PHM, AD Blue a vodu</w:t>
      </w:r>
    </w:p>
    <w:p w:rsidR="007A005D" w:rsidRDefault="007A005D" w:rsidP="007A005D">
      <w:pPr>
        <w:pStyle w:val="Odstavecseseznamem"/>
        <w:numPr>
          <w:ilvl w:val="0"/>
          <w:numId w:val="1"/>
        </w:numPr>
      </w:pPr>
      <w:r>
        <w:t>provozování čerpacích stanic</w:t>
      </w:r>
    </w:p>
    <w:p w:rsidR="007A005D" w:rsidRDefault="007A005D" w:rsidP="007A005D">
      <w:pPr>
        <w:pStyle w:val="Odstavecseseznamem"/>
        <w:numPr>
          <w:ilvl w:val="0"/>
          <w:numId w:val="1"/>
        </w:numPr>
      </w:pPr>
      <w:r>
        <w:t xml:space="preserve">systém levného tankování DFC, pohonných hmot na veřejných ČS po celé ČR </w:t>
      </w:r>
      <w:hyperlink r:id="rId8" w:history="1">
        <w:r>
          <w:rPr>
            <w:rStyle w:val="Hypertextovodkaz"/>
          </w:rPr>
          <w:t>www.dfcard.eu</w:t>
        </w:r>
      </w:hyperlink>
    </w:p>
    <w:p w:rsidR="007A005D" w:rsidRDefault="007A005D" w:rsidP="007A005D">
      <w:pPr>
        <w:pStyle w:val="Odstavecseseznamem"/>
      </w:pPr>
    </w:p>
    <w:p w:rsidR="007A005D" w:rsidRDefault="007A005D" w:rsidP="007A005D"/>
    <w:p w:rsidR="007A005D" w:rsidRPr="00313792" w:rsidRDefault="007A005D" w:rsidP="007A005D">
      <w:pPr>
        <w:rPr>
          <w:b/>
          <w:u w:val="single"/>
        </w:rPr>
      </w:pPr>
      <w:r w:rsidRPr="00313792">
        <w:rPr>
          <w:b/>
          <w:u w:val="single"/>
        </w:rPr>
        <w:t>V oblasti topných olejů nabízíme tyto varianty:</w:t>
      </w:r>
    </w:p>
    <w:p w:rsidR="007A005D" w:rsidRDefault="007A005D" w:rsidP="007A005D">
      <w:pPr>
        <w:pStyle w:val="Odstavecseseznamem"/>
        <w:numPr>
          <w:ilvl w:val="0"/>
          <w:numId w:val="2"/>
        </w:numPr>
      </w:pPr>
      <w:r>
        <w:t>Prodej LTO (ETO) s vlastní dopravou</w:t>
      </w:r>
    </w:p>
    <w:p w:rsidR="007A005D" w:rsidRDefault="007A005D" w:rsidP="007A005D">
      <w:pPr>
        <w:pStyle w:val="Odstavecseseznamem"/>
        <w:numPr>
          <w:ilvl w:val="0"/>
          <w:numId w:val="2"/>
        </w:numPr>
      </w:pPr>
      <w:r>
        <w:t>Prodej LTO (ETO) bez dopravy</w:t>
      </w:r>
    </w:p>
    <w:p w:rsidR="007A005D" w:rsidRDefault="007A005D" w:rsidP="007A005D">
      <w:pPr>
        <w:pStyle w:val="Odstavecseseznamem"/>
        <w:numPr>
          <w:ilvl w:val="0"/>
          <w:numId w:val="2"/>
        </w:numPr>
      </w:pPr>
      <w:r>
        <w:t>Prodej LTO (ETO) pod názvem TEPLO konečným zákazníkům</w:t>
      </w:r>
    </w:p>
    <w:p w:rsidR="007A005D" w:rsidRDefault="007A005D" w:rsidP="007A005D">
      <w:pPr>
        <w:pStyle w:val="Odstavecseseznamem"/>
        <w:numPr>
          <w:ilvl w:val="0"/>
          <w:numId w:val="2"/>
        </w:numPr>
      </w:pPr>
      <w:r>
        <w:t>servis olejových hořáků, kotlů i celých kotelen s veškerým olejovým hospodářstvím (nádrže, potrubí, čerpadla, filtry)</w:t>
      </w:r>
    </w:p>
    <w:p w:rsidR="007A005D" w:rsidRDefault="007A005D" w:rsidP="007A005D">
      <w:pPr>
        <w:pStyle w:val="Odstavecseseznamem"/>
        <w:numPr>
          <w:ilvl w:val="0"/>
          <w:numId w:val="2"/>
        </w:numPr>
      </w:pPr>
      <w:r>
        <w:t>stavby a rekonstrukce olejových kotelen i kombinovaných</w:t>
      </w:r>
    </w:p>
    <w:p w:rsidR="007D2090" w:rsidRDefault="007D2090" w:rsidP="007A005D">
      <w:pPr>
        <w:pStyle w:val="Odstavecseseznamem"/>
        <w:numPr>
          <w:ilvl w:val="0"/>
          <w:numId w:val="2"/>
        </w:numPr>
      </w:pPr>
      <w:r>
        <w:t>prodej nádrží na LTO (plastové, kovové, kombinované, speciální)</w:t>
      </w:r>
      <w:r w:rsidR="00777325">
        <w:t xml:space="preserve"> </w:t>
      </w:r>
      <w:proofErr w:type="spellStart"/>
      <w:r w:rsidR="00777325">
        <w:t>Schutz</w:t>
      </w:r>
      <w:proofErr w:type="spellEnd"/>
      <w:r w:rsidR="00777325">
        <w:t xml:space="preserve">, </w:t>
      </w:r>
      <w:proofErr w:type="spellStart"/>
      <w:r w:rsidR="00777325">
        <w:t>Werit</w:t>
      </w:r>
      <w:proofErr w:type="spellEnd"/>
      <w:r w:rsidR="00777325">
        <w:t>, Roth a další</w:t>
      </w:r>
    </w:p>
    <w:p w:rsidR="007A005D" w:rsidRDefault="007A005D" w:rsidP="007A005D">
      <w:pPr>
        <w:pStyle w:val="Odstavecseseznamem"/>
        <w:numPr>
          <w:ilvl w:val="0"/>
          <w:numId w:val="2"/>
        </w:numPr>
      </w:pPr>
      <w:r>
        <w:t>čištění nádrží na LTO, NM</w:t>
      </w:r>
    </w:p>
    <w:p w:rsidR="007A005D" w:rsidRDefault="007A005D" w:rsidP="007A005D">
      <w:pPr>
        <w:ind w:left="360"/>
      </w:pPr>
    </w:p>
    <w:p w:rsidR="007A005D" w:rsidRDefault="007A005D" w:rsidP="007A005D">
      <w:r>
        <w:t>Program TEPLO: Jedná se o službu zákazníkům, kteří nechtějí mít starosti se svojí kotelnou</w:t>
      </w:r>
      <w:r w:rsidR="007D2090">
        <w:t xml:space="preserve"> nebo hořáky na </w:t>
      </w:r>
      <w:proofErr w:type="gramStart"/>
      <w:r w:rsidR="007D2090">
        <w:t>LTO(ETO</w:t>
      </w:r>
      <w:proofErr w:type="gramEnd"/>
      <w:r w:rsidR="007D2090">
        <w:t>)</w:t>
      </w:r>
      <w:r>
        <w:t>. Služba obsahuje pronájem tepelného zařízení od zákazníka za paušální cenu, odečtení spotřební daně a vyřizování veškerých formalit s celním úřadem, bezplatný pravidelný servis kotle a hořáku, bezplatná konzultace a návrhy na snížení spotřeby oleje, servisní techniky se servisními vozy na telefonu pro případ jakékoliv poruchy po celé ČR. Pro vás jistě zajímavé, že jsme hlavním obchodním a servisním partnerem firmy Viessma</w:t>
      </w:r>
      <w:r w:rsidR="00E418BC">
        <w:t xml:space="preserve">nn, Buderus, Weishaupt, </w:t>
      </w:r>
      <w:proofErr w:type="spellStart"/>
      <w:r w:rsidR="00E418BC">
        <w:t>Bentone</w:t>
      </w:r>
      <w:proofErr w:type="spellEnd"/>
      <w:r w:rsidR="00E418BC">
        <w:t xml:space="preserve">, </w:t>
      </w:r>
      <w:r>
        <w:t xml:space="preserve"> </w:t>
      </w:r>
      <w:proofErr w:type="spellStart"/>
      <w:r>
        <w:t>Viadrus</w:t>
      </w:r>
      <w:proofErr w:type="spellEnd"/>
      <w:r>
        <w:t xml:space="preserve">, ACV, De Dietrich, </w:t>
      </w:r>
      <w:proofErr w:type="spellStart"/>
      <w:r>
        <w:t>Protherm</w:t>
      </w:r>
      <w:proofErr w:type="spellEnd"/>
      <w:r>
        <w:t>,</w:t>
      </w:r>
      <w:r w:rsidR="00E418BC">
        <w:t xml:space="preserve"> Lamborghini, </w:t>
      </w:r>
      <w:proofErr w:type="spellStart"/>
      <w:r w:rsidR="00E418BC">
        <w:t>Therm</w:t>
      </w:r>
      <w:proofErr w:type="spellEnd"/>
      <w:r w:rsidR="00E418BC">
        <w:t>, Hansa,</w:t>
      </w:r>
      <w:r>
        <w:t xml:space="preserve"> OHP</w:t>
      </w:r>
      <w:r w:rsidR="007D2090">
        <w:t>,</w:t>
      </w:r>
      <w:r w:rsidR="004333DB">
        <w:t xml:space="preserve"> </w:t>
      </w:r>
      <w:proofErr w:type="spellStart"/>
      <w:r w:rsidR="004333DB">
        <w:t>Ecoflam</w:t>
      </w:r>
      <w:bookmarkStart w:id="0" w:name="_GoBack"/>
      <w:bookmarkEnd w:id="0"/>
      <w:proofErr w:type="spellEnd"/>
      <w:r w:rsidR="004333DB">
        <w:t xml:space="preserve">, </w:t>
      </w:r>
      <w:r w:rsidR="007D2090">
        <w:t xml:space="preserve"> </w:t>
      </w:r>
      <w:proofErr w:type="spellStart"/>
      <w:r w:rsidR="007D2090">
        <w:t>Cuenot</w:t>
      </w:r>
      <w:proofErr w:type="spellEnd"/>
      <w:r w:rsidR="007D2090">
        <w:t>, Wolf</w:t>
      </w:r>
      <w:r w:rsidR="00E418BC">
        <w:t xml:space="preserve"> </w:t>
      </w:r>
      <w:r>
        <w:t>a dalších v olejových kotlích a hořákách v ČR.</w:t>
      </w:r>
    </w:p>
    <w:p w:rsidR="007A005D" w:rsidRDefault="007A005D" w:rsidP="007A005D"/>
    <w:p w:rsidR="001B14BF" w:rsidRDefault="001B14BF"/>
    <w:sectPr w:rsidR="001B1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1350C"/>
    <w:multiLevelType w:val="hybridMultilevel"/>
    <w:tmpl w:val="C09E02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33388"/>
    <w:multiLevelType w:val="hybridMultilevel"/>
    <w:tmpl w:val="C15C9E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05D"/>
    <w:rsid w:val="001B14BF"/>
    <w:rsid w:val="00313792"/>
    <w:rsid w:val="004333DB"/>
    <w:rsid w:val="004F4F0F"/>
    <w:rsid w:val="00777325"/>
    <w:rsid w:val="007A005D"/>
    <w:rsid w:val="007D2090"/>
    <w:rsid w:val="00856CD1"/>
    <w:rsid w:val="00892237"/>
    <w:rsid w:val="00E4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05D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005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A005D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73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05D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005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A005D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73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3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fcard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ilme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SILMET OIL, s.r.o.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Huml</dc:creator>
  <cp:lastModifiedBy>Martin Huml</cp:lastModifiedBy>
  <cp:revision>13</cp:revision>
  <dcterms:created xsi:type="dcterms:W3CDTF">2012-08-22T14:54:00Z</dcterms:created>
  <dcterms:modified xsi:type="dcterms:W3CDTF">2014-03-13T12:53:00Z</dcterms:modified>
</cp:coreProperties>
</file>