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B9" w:rsidRDefault="005408B3" w:rsidP="00AF35B9">
      <w:pPr>
        <w:pStyle w:val="Nadpis1"/>
        <w:spacing w:before="0" w:beforeAutospacing="0" w:after="75" w:afterAutospacing="0" w:line="270" w:lineRule="atLeast"/>
        <w:jc w:val="center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 w:rsidRPr="000C68BA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72E8941B" wp14:editId="5F86D51B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5B9" w:rsidRPr="00AF35B9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TELČ a TŘEBÍČ – UNESCO mestá Vysočiny, 19.10.2014, nedeľa</w:t>
      </w:r>
    </w:p>
    <w:p w:rsidR="00E35854" w:rsidRDefault="00C30BE9" w:rsidP="00E57545">
      <w:pPr>
        <w:spacing w:after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  <w:lang w:eastAsia="sk-SK"/>
        </w:rPr>
        <w:drawing>
          <wp:anchor distT="0" distB="0" distL="114300" distR="114300" simplePos="0" relativeHeight="251660288" behindDoc="0" locked="0" layoutInCell="1" allowOverlap="1" wp14:anchorId="39E8B556" wp14:editId="2F8188B9">
            <wp:simplePos x="0" y="0"/>
            <wp:positionH relativeFrom="margin">
              <wp:posOffset>52705</wp:posOffset>
            </wp:positionH>
            <wp:positionV relativeFrom="margin">
              <wp:posOffset>3243580</wp:posOffset>
            </wp:positionV>
            <wp:extent cx="2727960" cy="1819275"/>
            <wp:effectExtent l="0" t="0" r="0" b="9525"/>
            <wp:wrapSquare wrapText="bothSides"/>
            <wp:docPr id="3" name="Obrázok 3" descr="LIBER_9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BER_928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Zájdeme si do renesančného zámku </w:t>
      </w:r>
      <w:proofErr w:type="spellStart"/>
      <w:r w:rsidR="00AF35B9" w:rsidRP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fldChar w:fldCharType="begin"/>
      </w:r>
      <w:r w:rsidR="00AF35B9" w:rsidRP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instrText xml:space="preserve"> HYPERLINK "http://www.zamek-telc.eu/historie/" \t "_blank" </w:instrText>
      </w:r>
      <w:r w:rsidR="00AF35B9" w:rsidRP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fldChar w:fldCharType="separate"/>
      </w:r>
      <w:r w:rsidR="00AF35B9" w:rsidRPr="00C30BE9">
        <w:rPr>
          <w:rStyle w:val="Hypertextovprepojenie"/>
          <w:rFonts w:ascii="Arial" w:hAnsi="Arial" w:cs="Arial"/>
          <w:b/>
          <w:bCs/>
          <w:sz w:val="18"/>
          <w:szCs w:val="18"/>
          <w:shd w:val="clear" w:color="auto" w:fill="FFFFFF"/>
        </w:rPr>
        <w:t>Telč</w:t>
      </w:r>
      <w:proofErr w:type="spellEnd"/>
      <w:r w:rsidR="00AF35B9" w:rsidRP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fldChar w:fldCharType="end"/>
      </w:r>
      <w:r w:rsidR="00AF35B9"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t>,</w:t>
      </w:r>
      <w:r w:rsidR="00AF35B9">
        <w:rPr>
          <w:rStyle w:val="apple-converted-space"/>
          <w:rFonts w:ascii="Arial" w:hAnsi="Arial" w:cs="Arial"/>
          <w:b/>
          <w:bCs/>
          <w:color w:val="202020"/>
          <w:sz w:val="18"/>
          <w:szCs w:val="18"/>
          <w:shd w:val="clear" w:color="auto" w:fill="FFFFFF"/>
        </w:rPr>
        <w:t> </w:t>
      </w:r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ktorý nás príjemne naladí na nosnú tému nášho výletu. Tou sú UNESCO pamiatky</w:t>
      </w:r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1" w:tgtFrame="_blank" w:history="1">
        <w:r w:rsidR="00AF35B9" w:rsidRPr="00C30BE9">
          <w:rPr>
            <w:rStyle w:val="Hypertextovprepojenie"/>
            <w:rFonts w:ascii="Arial" w:hAnsi="Arial" w:cs="Arial"/>
            <w:b/>
            <w:bCs/>
            <w:sz w:val="18"/>
            <w:szCs w:val="18"/>
            <w:u w:val="none"/>
            <w:shd w:val="clear" w:color="auto" w:fill="FFFFFF"/>
          </w:rPr>
          <w:t>Vysočiny</w:t>
        </w:r>
      </w:hyperlink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. Tešiť sa môžeme na renesančné sály, kolonádu, </w:t>
      </w:r>
      <w:hyperlink r:id="rId12" w:tgtFrame="_blank" w:history="1">
        <w:r w:rsidR="00AF35B9" w:rsidRPr="00C30BE9">
          <w:rPr>
            <w:rStyle w:val="Hypertextovprepojenie"/>
            <w:rFonts w:ascii="Arial" w:hAnsi="Arial" w:cs="Arial"/>
            <w:b/>
            <w:bCs/>
            <w:sz w:val="18"/>
            <w:szCs w:val="18"/>
            <w:u w:val="none"/>
            <w:shd w:val="clear" w:color="auto" w:fill="FFFFFF"/>
          </w:rPr>
          <w:t>sgrafitá</w:t>
        </w:r>
      </w:hyperlink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, kazetové stropy. Tiež sa poprechádzame fotogenickým námestím so 71 domami s množstvom</w:t>
      </w:r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3" w:tgtFrame="_blank" w:history="1">
        <w:r w:rsidR="00AF35B9" w:rsidRPr="00C30BE9">
          <w:rPr>
            <w:rStyle w:val="Hypertextovprepojenie"/>
            <w:rFonts w:ascii="Arial" w:hAnsi="Arial" w:cs="Arial"/>
            <w:b/>
            <w:bCs/>
            <w:sz w:val="18"/>
            <w:szCs w:val="18"/>
            <w:u w:val="none"/>
            <w:shd w:val="clear" w:color="auto" w:fill="FFFFFF"/>
          </w:rPr>
          <w:t>arkád</w:t>
        </w:r>
      </w:hyperlink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. Pripomenieme si aj filmy a rozprávky, ktoré sa v meste točili</w:t>
      </w:r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AF35B9">
        <w:rPr>
          <w:noProof/>
          <w:lang w:eastAsia="sk-SK"/>
        </w:rPr>
        <w:drawing>
          <wp:inline distT="0" distB="0" distL="0" distR="0" wp14:anchorId="1766EAF0" wp14:editId="624FC8D6">
            <wp:extent cx="142875" cy="142875"/>
            <wp:effectExtent l="0" t="0" r="9525" b="9525"/>
            <wp:docPr id="2" name="Obrázok 2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-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Následne navštívime </w:t>
      </w:r>
      <w:hyperlink r:id="rId15" w:tgtFrame="_blank" w:history="1">
        <w:r w:rsidR="00AF35B9" w:rsidRPr="00C30BE9">
          <w:rPr>
            <w:rStyle w:val="Siln"/>
            <w:rFonts w:ascii="Arial" w:hAnsi="Arial" w:cs="Arial"/>
            <w:color w:val="0000FF"/>
            <w:sz w:val="18"/>
            <w:szCs w:val="18"/>
            <w:shd w:val="clear" w:color="auto" w:fill="FFFFFF"/>
          </w:rPr>
          <w:t>Třebíč</w:t>
        </w:r>
      </w:hyperlink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– pýši sa hneď tromi atrakciami zapísanými na zozname</w:t>
      </w:r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6" w:tgtFrame="_blank" w:history="1">
        <w:r w:rsidR="00AF35B9" w:rsidRPr="00C30BE9">
          <w:rPr>
            <w:rStyle w:val="Hypertextovprepojenie"/>
            <w:rFonts w:ascii="Arial" w:hAnsi="Arial" w:cs="Arial"/>
            <w:b/>
            <w:bCs/>
            <w:sz w:val="18"/>
            <w:szCs w:val="18"/>
            <w:u w:val="none"/>
            <w:shd w:val="clear" w:color="auto" w:fill="FFFFFF"/>
          </w:rPr>
          <w:t>UNESCO</w:t>
        </w:r>
      </w:hyperlink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: kresťanskou Bazilikou sv. Prokopa, židovskou štvrťou so synagógou a židovským cintorínom. Pri prehliadke </w:t>
      </w:r>
      <w:proofErr w:type="spellStart"/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románsko</w:t>
      </w:r>
      <w:proofErr w:type="spellEnd"/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– gotickej baziliky, ktorá je</w:t>
      </w:r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7" w:tgtFrame="_blank" w:history="1">
        <w:r w:rsidR="00AF35B9" w:rsidRPr="00C30BE9">
          <w:rPr>
            <w:rStyle w:val="Hypertextovprepojenie"/>
            <w:rFonts w:ascii="Arial" w:hAnsi="Arial" w:cs="Arial"/>
            <w:b/>
            <w:bCs/>
            <w:sz w:val="18"/>
            <w:szCs w:val="18"/>
            <w:u w:val="none"/>
            <w:shd w:val="clear" w:color="auto" w:fill="FFFFFF"/>
          </w:rPr>
          <w:t>najdlhším kostolom Čiech</w:t>
        </w:r>
      </w:hyperlink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a zároveň sa môže pochváliť druhými najstaršími freskami na Morave, zídeme aj do priestorov bývalej krypty, dnes najzachovalejšej časti celej stavby. Kontrastom k obrovskej bazilike je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8" w:tgtFrame="_blank" w:history="1">
        <w:r w:rsidR="00AF35B9" w:rsidRPr="00C30BE9">
          <w:rPr>
            <w:rStyle w:val="Hypertextovprepojenie"/>
            <w:rFonts w:ascii="Arial" w:hAnsi="Arial" w:cs="Arial"/>
            <w:b/>
            <w:bCs/>
            <w:sz w:val="18"/>
            <w:szCs w:val="18"/>
            <w:u w:val="none"/>
            <w:shd w:val="clear" w:color="auto" w:fill="FFFFFF"/>
          </w:rPr>
          <w:t>židovská štvrť</w:t>
        </w:r>
      </w:hyperlink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. Vyzerá ako zmenšený svet, v ktorom žilo v dobe najhustejšieho osídlenia viac ako 1200 ľudí (v </w:t>
      </w:r>
      <w:bookmarkStart w:id="0" w:name="_GoBack"/>
      <w:bookmarkEnd w:id="0"/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tom čase takmer 60 % obyvateľov Třebíča). Je jedinou kompletne dochovanou židovskou štvrťou v Európe a jedinou židovskou pamiatkou UNESCO mimo územia štátu Izrael. Zaujímavé príbehy zo života židovskej obce sa dajú čítať aj z kamennej knihy – náhrobkov</w:t>
      </w:r>
      <w:r w:rsidR="00AF35B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9" w:tgtFrame="_blank" w:history="1">
        <w:r w:rsidR="00AF35B9" w:rsidRPr="00C30BE9">
          <w:rPr>
            <w:rStyle w:val="Hypertextovprepojenie"/>
            <w:rFonts w:ascii="Arial" w:hAnsi="Arial" w:cs="Arial"/>
            <w:b/>
            <w:bCs/>
            <w:sz w:val="18"/>
            <w:szCs w:val="18"/>
            <w:u w:val="none"/>
            <w:shd w:val="clear" w:color="auto" w:fill="FFFFFF"/>
          </w:rPr>
          <w:t>židovského cintorína</w:t>
        </w:r>
      </w:hyperlink>
      <w:r w:rsidR="00AF35B9">
        <w:rPr>
          <w:rFonts w:ascii="Arial" w:hAnsi="Arial" w:cs="Arial"/>
          <w:color w:val="202020"/>
          <w:sz w:val="18"/>
          <w:szCs w:val="18"/>
          <w:shd w:val="clear" w:color="auto" w:fill="FFFFFF"/>
        </w:rPr>
        <w:t>. Je ich tu viac ako 3000 a najstarší rok sa uvádza 1630.</w:t>
      </w:r>
    </w:p>
    <w:p w:rsidR="002A622D" w:rsidRDefault="00C30BE9" w:rsidP="00E57545">
      <w:pPr>
        <w:spacing w:after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  <w:lang w:eastAsia="sk-SK"/>
        </w:rPr>
        <w:drawing>
          <wp:anchor distT="0" distB="0" distL="114300" distR="114300" simplePos="0" relativeHeight="251661312" behindDoc="0" locked="0" layoutInCell="1" allowOverlap="1" wp14:anchorId="6E9134DF" wp14:editId="53A6354A">
            <wp:simplePos x="0" y="0"/>
            <wp:positionH relativeFrom="margin">
              <wp:posOffset>24130</wp:posOffset>
            </wp:positionH>
            <wp:positionV relativeFrom="margin">
              <wp:posOffset>5501005</wp:posOffset>
            </wp:positionV>
            <wp:extent cx="1936750" cy="2905125"/>
            <wp:effectExtent l="0" t="0" r="6350" b="9525"/>
            <wp:wrapSquare wrapText="bothSides"/>
            <wp:docPr id="6" name="Obrázok 6" descr="LIBER_9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BER_925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0F39" w:rsidRPr="00E35854">
        <w:rPr>
          <w:rFonts w:ascii="Arial" w:eastAsia="Times New Roman" w:hAnsi="Arial" w:cs="Arial"/>
          <w:b/>
          <w:color w:val="202020"/>
          <w:u w:val="single"/>
          <w:lang w:eastAsia="sk-SK"/>
        </w:rPr>
        <w:t>Cena výletu:</w:t>
      </w:r>
      <w:r w:rsidR="00500F39" w:rsidRPr="00500F39">
        <w:rPr>
          <w:rFonts w:ascii="Arial" w:eastAsia="Times New Roman" w:hAnsi="Arial" w:cs="Arial"/>
          <w:color w:val="0000FF"/>
          <w:lang w:eastAsia="sk-SK"/>
        </w:rPr>
        <w:t> </w:t>
      </w:r>
      <w:r w:rsidR="00AD372F" w:rsidRPr="00AD372F">
        <w:rPr>
          <w:rStyle w:val="Siln"/>
          <w:rFonts w:ascii="Arial" w:hAnsi="Arial" w:cs="Arial"/>
          <w:color w:val="FF0000"/>
          <w:sz w:val="24"/>
          <w:szCs w:val="24"/>
          <w:shd w:val="clear" w:color="auto" w:fill="FFFFFF"/>
        </w:rPr>
        <w:t>2</w:t>
      </w:r>
      <w:r w:rsidR="00AF35B9">
        <w:rPr>
          <w:rStyle w:val="Siln"/>
          <w:rFonts w:ascii="Arial" w:hAnsi="Arial" w:cs="Arial"/>
          <w:color w:val="FF0000"/>
          <w:sz w:val="24"/>
          <w:szCs w:val="24"/>
          <w:shd w:val="clear" w:color="auto" w:fill="FFFFFF"/>
        </w:rPr>
        <w:t>9</w:t>
      </w:r>
      <w:r w:rsidR="00AD372F" w:rsidRPr="00AD372F">
        <w:rPr>
          <w:rStyle w:val="Siln"/>
          <w:rFonts w:ascii="Arial" w:hAnsi="Arial" w:cs="Arial"/>
          <w:color w:val="FF0000"/>
          <w:sz w:val="24"/>
          <w:szCs w:val="24"/>
          <w:shd w:val="clear" w:color="auto" w:fill="FFFFFF"/>
        </w:rPr>
        <w:t>,</w:t>
      </w:r>
      <w:r w:rsidR="002A622D">
        <w:rPr>
          <w:rStyle w:val="Siln"/>
          <w:rFonts w:ascii="Arial" w:hAnsi="Arial" w:cs="Arial"/>
          <w:color w:val="FF0000"/>
          <w:sz w:val="24"/>
          <w:szCs w:val="24"/>
          <w:shd w:val="clear" w:color="auto" w:fill="FFFFFF"/>
        </w:rPr>
        <w:t>5</w:t>
      </w:r>
      <w:r w:rsidR="00AD372F" w:rsidRPr="00AD372F">
        <w:rPr>
          <w:rStyle w:val="Siln"/>
          <w:rFonts w:ascii="Arial" w:hAnsi="Arial" w:cs="Arial"/>
          <w:color w:val="FF0000"/>
          <w:sz w:val="24"/>
          <w:szCs w:val="24"/>
          <w:shd w:val="clear" w:color="auto" w:fill="FFFFFF"/>
        </w:rPr>
        <w:t>0 €</w:t>
      </w:r>
      <w:r w:rsidR="00AD372F">
        <w:rPr>
          <w:rStyle w:val="apple-converted-space"/>
          <w:rFonts w:ascii="Arial" w:hAnsi="Arial" w:cs="Arial"/>
          <w:color w:val="0000FF"/>
          <w:sz w:val="18"/>
          <w:szCs w:val="18"/>
          <w:shd w:val="clear" w:color="auto" w:fill="FFFFFF"/>
        </w:rPr>
        <w:t> </w:t>
      </w:r>
      <w:r w:rsidR="002A622D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pre všetky vekové kategórie. </w:t>
      </w:r>
      <w:r w:rsidR="002A622D">
        <w:rPr>
          <w:rFonts w:ascii="Arial" w:hAnsi="Arial" w:cs="Arial"/>
          <w:color w:val="202020"/>
          <w:sz w:val="18"/>
          <w:szCs w:val="18"/>
          <w:u w:val="single"/>
          <w:shd w:val="clear" w:color="auto" w:fill="FFFFFF"/>
        </w:rPr>
        <w:t>Príplatok za prednostný výber sedadla:</w:t>
      </w:r>
      <w:r w:rsidR="002A622D">
        <w:rPr>
          <w:rStyle w:val="apple-converted-space"/>
          <w:rFonts w:ascii="Arial" w:hAnsi="Arial" w:cs="Arial"/>
          <w:b/>
          <w:bCs/>
          <w:color w:val="0000FF"/>
          <w:sz w:val="18"/>
          <w:szCs w:val="18"/>
          <w:shd w:val="clear" w:color="auto" w:fill="FFFFFF"/>
        </w:rPr>
        <w:t> </w:t>
      </w:r>
      <w:r w:rsidR="002A622D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3,00 €</w:t>
      </w:r>
      <w:r w:rsidR="002A622D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2A622D">
        <w:rPr>
          <w:rFonts w:ascii="Arial" w:hAnsi="Arial" w:cs="Arial"/>
          <w:color w:val="202020"/>
          <w:sz w:val="18"/>
          <w:szCs w:val="18"/>
          <w:shd w:val="clear" w:color="auto" w:fill="FFFFFF"/>
        </w:rPr>
        <w:t>osoba.</w:t>
      </w:r>
    </w:p>
    <w:p w:rsidR="00C30BE9" w:rsidRDefault="002A622D" w:rsidP="002A622D">
      <w:pPr>
        <w:pStyle w:val="Normlnywebov"/>
        <w:spacing w:before="0" w:beforeAutospacing="0" w:after="0" w:afterAutospacing="0" w:line="270" w:lineRule="atLeast"/>
        <w:rPr>
          <w:rStyle w:val="Siln"/>
          <w:rFonts w:ascii="Arial" w:hAnsi="Arial" w:cs="Arial"/>
          <w:color w:val="FF0000"/>
          <w:sz w:val="18"/>
          <w:szCs w:val="18"/>
          <w:shd w:val="clear" w:color="auto" w:fill="FFFFFF"/>
        </w:rPr>
      </w:pPr>
      <w:r w:rsidRPr="00E35854">
        <w:rPr>
          <w:rFonts w:ascii="Arial" w:hAnsi="Arial" w:cs="Arial"/>
          <w:b/>
          <w:color w:val="202020"/>
          <w:sz w:val="22"/>
          <w:szCs w:val="22"/>
          <w:u w:val="single"/>
        </w:rPr>
        <w:t>Ceny vstupného:</w:t>
      </w:r>
      <w:r w:rsidRPr="00B000AD">
        <w:rPr>
          <w:rFonts w:ascii="Arial" w:hAnsi="Arial" w:cs="Arial"/>
          <w:b/>
          <w:color w:val="202020"/>
          <w:u w:val="single"/>
        </w:rPr>
        <w:br/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- Zámok </w:t>
      </w:r>
      <w:proofErr w:type="spellStart"/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Telč</w:t>
      </w:r>
      <w:proofErr w:type="spellEnd"/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(renesančné sály): dospelý =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4,50 €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; dôchodca nad 65 r., študent, dieťa, ZŤP =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3,00 €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; dieťa do 6 rokov =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zdarma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; rodina (2 dospelí + 2-3 deti do 15 r.) =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11,50 €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;</w:t>
      </w:r>
      <w:r w:rsidR="00C30BE9">
        <w:rPr>
          <w:rFonts w:ascii="Arial" w:hAnsi="Arial" w:cs="Arial"/>
          <w:color w:val="202020"/>
          <w:sz w:val="18"/>
          <w:szCs w:val="18"/>
        </w:rPr>
        <w:br/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- Bazilika Třebíč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: dospelý =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2,50 €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; dôchodca, študent, dieťa, ZŤP, ISIC, ITIC =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1,50 €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;</w:t>
      </w:r>
      <w:r w:rsidR="00C30BE9">
        <w:rPr>
          <w:rFonts w:ascii="Arial" w:hAnsi="Arial" w:cs="Arial"/>
          <w:color w:val="202020"/>
          <w:sz w:val="18"/>
          <w:szCs w:val="18"/>
        </w:rPr>
        <w:br/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- Synagóga (+ dom </w:t>
      </w:r>
      <w:proofErr w:type="spellStart"/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Seligmanna</w:t>
      </w:r>
      <w:proofErr w:type="spellEnd"/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</w:t>
      </w:r>
      <w:proofErr w:type="spellStart"/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Bauera</w:t>
      </w:r>
      <w:proofErr w:type="spellEnd"/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a múzeum):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dospelý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3,00 €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; dôchodca, študent, dieťa, ZŤP =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1,50 €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.</w:t>
      </w:r>
      <w:r w:rsidR="00C30BE9">
        <w:rPr>
          <w:rFonts w:ascii="Arial" w:hAnsi="Arial" w:cs="Arial"/>
          <w:color w:val="202020"/>
          <w:sz w:val="18"/>
          <w:szCs w:val="18"/>
        </w:rPr>
        <w:br/>
      </w:r>
      <w:r w:rsidR="00C30BE9">
        <w:rPr>
          <w:rStyle w:val="Siln"/>
          <w:rFonts w:ascii="Arial" w:hAnsi="Arial" w:cs="Arial"/>
          <w:color w:val="FF0000"/>
          <w:sz w:val="18"/>
          <w:szCs w:val="18"/>
          <w:shd w:val="clear" w:color="auto" w:fill="FFFFFF"/>
        </w:rPr>
        <w:t>Atrakcie nie sú povinné, ale z organizačných dôvodov vyberáme vstupné vopred.</w:t>
      </w:r>
    </w:p>
    <w:p w:rsidR="002A622D" w:rsidRDefault="002A622D" w:rsidP="002A622D">
      <w:pPr>
        <w:pStyle w:val="Normlnywebov"/>
        <w:spacing w:before="0" w:beforeAutospacing="0" w:after="0" w:afterAutospacing="0" w:line="270" w:lineRule="atLeast"/>
        <w:rPr>
          <w:rFonts w:ascii="Arial" w:hAnsi="Arial" w:cs="Arial"/>
          <w:color w:val="202020"/>
          <w:sz w:val="18"/>
          <w:szCs w:val="18"/>
        </w:rPr>
      </w:pPr>
      <w:r w:rsidRPr="00E35854">
        <w:rPr>
          <w:rFonts w:ascii="Arial" w:hAnsi="Arial" w:cs="Arial"/>
          <w:b/>
          <w:color w:val="202020"/>
          <w:sz w:val="22"/>
          <w:szCs w:val="22"/>
          <w:u w:val="single"/>
        </w:rPr>
        <w:t>V cene výletu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je pohodlné cestovanie klimatizovaným autobusom, organizácia, sprievodcovské služby a DPH. V cene výletu nie je vstupné, </w:t>
      </w:r>
      <w:hyperlink r:id="rId21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</w:rPr>
          <w:t>poistenie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(môžete si ho doobjednať) a strava (čas na obed je samozrejmosťou).</w:t>
      </w:r>
    </w:p>
    <w:p w:rsidR="00AD372F" w:rsidRDefault="002A622D" w:rsidP="00E35854">
      <w:pPr>
        <w:pStyle w:val="Normlnywebov"/>
        <w:spacing w:before="0" w:beforeAutospacing="0" w:after="0" w:afterAutospacing="0" w:line="270" w:lineRule="atLeast"/>
        <w:rPr>
          <w:rFonts w:ascii="Arial" w:hAnsi="Arial" w:cs="Arial"/>
          <w:color w:val="202020"/>
          <w:sz w:val="18"/>
          <w:szCs w:val="18"/>
        </w:rPr>
      </w:pPr>
      <w:r w:rsidRPr="00E35854">
        <w:rPr>
          <w:rFonts w:ascii="Arial" w:hAnsi="Arial" w:cs="Arial"/>
          <w:b/>
          <w:color w:val="202020"/>
          <w:sz w:val="22"/>
          <w:szCs w:val="22"/>
          <w:u w:val="single"/>
        </w:rPr>
        <w:t>Stretneme sa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o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7:00 hod.</w:t>
      </w:r>
      <w:r w:rsidR="00C30BE9"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na parkovisku pri </w:t>
      </w:r>
      <w:proofErr w:type="spellStart"/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>Istropolise</w:t>
      </w:r>
      <w:proofErr w:type="spellEnd"/>
      <w:r w:rsidR="00C30BE9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(Trnavské Mýto). Návrat plánujeme na </w:t>
      </w:r>
      <w:r w:rsidR="00C30BE9"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20:00 hod.</w:t>
      </w:r>
    </w:p>
    <w:sectPr w:rsidR="00AD372F" w:rsidSect="00FB1B87">
      <w:footerReference w:type="default" r:id="rId2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87C" w:rsidRDefault="00F0487C" w:rsidP="002C6AFF">
      <w:pPr>
        <w:spacing w:after="0" w:line="240" w:lineRule="auto"/>
      </w:pPr>
      <w:r>
        <w:separator/>
      </w:r>
    </w:p>
  </w:endnote>
  <w:endnote w:type="continuationSeparator" w:id="0">
    <w:p w:rsidR="00F0487C" w:rsidRDefault="00F0487C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87C" w:rsidRDefault="00F0487C" w:rsidP="002C6AFF">
      <w:pPr>
        <w:spacing w:after="0" w:line="240" w:lineRule="auto"/>
      </w:pPr>
      <w:r>
        <w:separator/>
      </w:r>
    </w:p>
  </w:footnote>
  <w:footnote w:type="continuationSeparator" w:id="0">
    <w:p w:rsidR="00F0487C" w:rsidRDefault="00F0487C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77696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6AD7"/>
    <w:rsid w:val="0019151C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A622D"/>
    <w:rsid w:val="002C6AFF"/>
    <w:rsid w:val="002F1D67"/>
    <w:rsid w:val="003023BE"/>
    <w:rsid w:val="003048C5"/>
    <w:rsid w:val="003211BB"/>
    <w:rsid w:val="00335123"/>
    <w:rsid w:val="00340C05"/>
    <w:rsid w:val="003452DC"/>
    <w:rsid w:val="0035049C"/>
    <w:rsid w:val="00386BF0"/>
    <w:rsid w:val="0039194B"/>
    <w:rsid w:val="00447045"/>
    <w:rsid w:val="00461ADD"/>
    <w:rsid w:val="00463304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95B"/>
    <w:rsid w:val="005104F5"/>
    <w:rsid w:val="005154C1"/>
    <w:rsid w:val="005408B3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902F8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AF35B9"/>
    <w:rsid w:val="00B000AD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3331"/>
    <w:rsid w:val="00BB0949"/>
    <w:rsid w:val="00BB155E"/>
    <w:rsid w:val="00C03825"/>
    <w:rsid w:val="00C22F9E"/>
    <w:rsid w:val="00C230B0"/>
    <w:rsid w:val="00C24C69"/>
    <w:rsid w:val="00C30BE9"/>
    <w:rsid w:val="00C6617C"/>
    <w:rsid w:val="00CE0BD6"/>
    <w:rsid w:val="00CE2DAF"/>
    <w:rsid w:val="00CF1D32"/>
    <w:rsid w:val="00D03A33"/>
    <w:rsid w:val="00D40F6D"/>
    <w:rsid w:val="00D503CB"/>
    <w:rsid w:val="00D51873"/>
    <w:rsid w:val="00D64411"/>
    <w:rsid w:val="00D810AB"/>
    <w:rsid w:val="00DB37FC"/>
    <w:rsid w:val="00DD26EA"/>
    <w:rsid w:val="00E03398"/>
    <w:rsid w:val="00E07147"/>
    <w:rsid w:val="00E15375"/>
    <w:rsid w:val="00E26039"/>
    <w:rsid w:val="00E27374"/>
    <w:rsid w:val="00E33482"/>
    <w:rsid w:val="00E35854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0487C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2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Ark%C3%A1da_(architektura)" TargetMode="External"/><Relationship Id="rId18" Type="http://schemas.openxmlformats.org/officeDocument/2006/relationships/hyperlink" Target="http://cs.wikipedia.org/wiki/T%C5%99eb%C3%AD%C4%8Dsk%C3%A1_%C5%BEidovsk%C3%A1_%C4%8Dtvr%C5%A5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liber.sk/?page_id=767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sk.wikipedia.org/wiki/Sgrafito" TargetMode="External"/><Relationship Id="rId17" Type="http://schemas.openxmlformats.org/officeDocument/2006/relationships/hyperlink" Target="http://www.visittrebic.eu/bazilika-svateho-prokop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rebic.cz/unesco/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Kraj_Vyso%C4%8Dina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unesco-czech.cz/trebic/predstaveni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www.trebic.cz/unesco/zidovsky-hrbitov-exterier.asp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3.gif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0D4DE-3EA5-4F0E-BA7E-7C44DCC7F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2014-09-26T10:18:00Z</cp:lastPrinted>
  <dcterms:created xsi:type="dcterms:W3CDTF">2014-09-26T10:37:00Z</dcterms:created>
  <dcterms:modified xsi:type="dcterms:W3CDTF">2014-09-26T10:37:00Z</dcterms:modified>
</cp:coreProperties>
</file>